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B53" w:rsidRPr="00410E3B" w:rsidRDefault="00254B53" w:rsidP="00410E3B">
      <w:pPr>
        <w:ind w:firstLine="709"/>
        <w:jc w:val="both"/>
        <w:rPr>
          <w:rFonts w:ascii="Times New Roman" w:hAnsi="Times New Roman" w:cs="Times New Roman"/>
          <w:b/>
          <w:sz w:val="24"/>
          <w:szCs w:val="24"/>
        </w:rPr>
      </w:pPr>
      <w:r w:rsidRPr="00410E3B">
        <w:rPr>
          <w:rFonts w:ascii="Times New Roman" w:hAnsi="Times New Roman" w:cs="Times New Roman"/>
          <w:b/>
          <w:sz w:val="24"/>
          <w:szCs w:val="24"/>
        </w:rPr>
        <w:t xml:space="preserve">Памятка о порядке проведения итогового сочинения (изложения) для ознакомления обучающихся и их родителей (законных представителей)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11классов.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2. Изложение вправе писать следующие категории лиц: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обучающиеся с ограниченными возможностями здоровья, обучающиеся – дети-инвалиды и инвалиды;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254B53" w:rsidRPr="00410E3B" w:rsidRDefault="00254B53" w:rsidP="00410E3B">
      <w:pPr>
        <w:ind w:firstLine="709"/>
        <w:jc w:val="both"/>
        <w:rPr>
          <w:rFonts w:ascii="Times New Roman" w:hAnsi="Times New Roman" w:cs="Times New Roman"/>
          <w:b/>
          <w:sz w:val="24"/>
          <w:szCs w:val="24"/>
        </w:rPr>
      </w:pPr>
      <w:r w:rsidRPr="00410E3B">
        <w:rPr>
          <w:rFonts w:ascii="Times New Roman" w:hAnsi="Times New Roman" w:cs="Times New Roman"/>
          <w:sz w:val="24"/>
          <w:szCs w:val="24"/>
        </w:rPr>
        <w:t xml:space="preserve">3. Итоговое сочинение (изложение) проводится в первую среду декабря </w:t>
      </w:r>
      <w:r w:rsidRPr="00410E3B">
        <w:rPr>
          <w:rFonts w:ascii="Times New Roman" w:hAnsi="Times New Roman" w:cs="Times New Roman"/>
          <w:b/>
          <w:sz w:val="24"/>
          <w:szCs w:val="24"/>
        </w:rPr>
        <w:t xml:space="preserve">(6.12.2023г).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4. Обучающиеся 11 классов для участия в итоговом сочинении (изложении) подают заявления и согласия на обработку персональных данных не позднее чем за две недели до начала проведения итогового сочинения (изложения) в свою школу.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6. ОИВ определяет порядок проведения итогового сочинения (изложения) на территории субъекта Российской Федерации, в том числе принимает решение включении процедуры перепроверки отдельных сочинений (изложений) по итогам проведения сочинения (изложения).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7. Итоговое сочинение (изложение) начинается в 10.00 по местному времени.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lastRenderedPageBreak/>
        <w:t xml:space="preserve">10. Рекомендуется взять с собой на сочинение (изложение) только необходимые вещи: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документ, удостоверяющий личность;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ручка (</w:t>
      </w:r>
      <w:proofErr w:type="spellStart"/>
      <w:r w:rsidRPr="00410E3B">
        <w:rPr>
          <w:rFonts w:ascii="Times New Roman" w:hAnsi="Times New Roman" w:cs="Times New Roman"/>
          <w:sz w:val="24"/>
          <w:szCs w:val="24"/>
        </w:rPr>
        <w:t>гелевая</w:t>
      </w:r>
      <w:proofErr w:type="spellEnd"/>
      <w:r w:rsidRPr="00410E3B">
        <w:rPr>
          <w:rFonts w:ascii="Times New Roman" w:hAnsi="Times New Roman" w:cs="Times New Roman"/>
          <w:sz w:val="24"/>
          <w:szCs w:val="24"/>
        </w:rPr>
        <w:t xml:space="preserve"> или капиллярная с чернилами чёрного цвета); </w:t>
      </w:r>
    </w:p>
    <w:p w:rsidR="00E74A3C"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лекарства и питание (при необходимости); </w:t>
      </w:r>
    </w:p>
    <w:p w:rsidR="00254B53" w:rsidRPr="00410E3B" w:rsidRDefault="00E74A3C" w:rsidP="00410E3B">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54B53" w:rsidRPr="00410E3B">
        <w:rPr>
          <w:rFonts w:ascii="Times New Roman" w:hAnsi="Times New Roman" w:cs="Times New Roman"/>
          <w:sz w:val="24"/>
          <w:szCs w:val="24"/>
        </w:rPr>
        <w:t xml:space="preserve">специальные технические средства (для участников с ограниченными возможностями здоровья, детей-инвалидов, инвалидов) (при необходимости).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rsidR="002F0450"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Иные личные вещи участники обязаны оставить в специально выделенном в учебном кабинете месте для хранения личных вещей участников.</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11. Во время проведения итогового сочинения (изложения) вам выдадут листы бумаги для черновиков, а также орфографический словарь для участников итогового сочинения (орфографический и толковый словари для участников итогового изложения).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b/>
          <w:i/>
          <w:sz w:val="24"/>
          <w:szCs w:val="24"/>
        </w:rPr>
        <w:t>Внимание!</w:t>
      </w:r>
      <w:r w:rsidRPr="00410E3B">
        <w:rPr>
          <w:rFonts w:ascii="Times New Roman" w:hAnsi="Times New Roman" w:cs="Times New Roman"/>
          <w:sz w:val="24"/>
          <w:szCs w:val="24"/>
        </w:rPr>
        <w:t xml:space="preserve"> Листы бумаги для черновиков не проверяются и записи в них не учитываются при проверке.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становятся общедоступными не ранее 10.00 по местному времени.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13 Продолжительность выполнения итогового сочинения (изложения) составляет 3 часа 55 минут (235 минут).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Порядок организации питания и перерывов для проведения лечебных профилактических мероприятий для указанных участников итогового сочинения (изложения) определяется ОИВ.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410E3B"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w:t>
      </w:r>
      <w:r w:rsidRPr="00410E3B">
        <w:rPr>
          <w:rFonts w:ascii="Times New Roman" w:hAnsi="Times New Roman" w:cs="Times New Roman"/>
          <w:sz w:val="24"/>
          <w:szCs w:val="24"/>
        </w:rPr>
        <w:lastRenderedPageBreak/>
        <w:t xml:space="preserve">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410E3B"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17</w:t>
      </w:r>
      <w:r w:rsidR="00410E3B">
        <w:rPr>
          <w:rFonts w:ascii="Times New Roman" w:hAnsi="Times New Roman" w:cs="Times New Roman"/>
          <w:sz w:val="24"/>
          <w:szCs w:val="24"/>
        </w:rPr>
        <w:t>.</w:t>
      </w:r>
      <w:r w:rsidRPr="00410E3B">
        <w:rPr>
          <w:rFonts w:ascii="Times New Roman" w:hAnsi="Times New Roman" w:cs="Times New Roman"/>
          <w:sz w:val="24"/>
          <w:szCs w:val="24"/>
        </w:rPr>
        <w:t xml:space="preserve">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сроки. </w:t>
      </w:r>
    </w:p>
    <w:p w:rsidR="00254B53" w:rsidRPr="00410E3B" w:rsidRDefault="00254B53"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18</w:t>
      </w:r>
      <w:r w:rsidR="00410E3B">
        <w:rPr>
          <w:rFonts w:ascii="Times New Roman" w:hAnsi="Times New Roman" w:cs="Times New Roman"/>
          <w:sz w:val="24"/>
          <w:szCs w:val="24"/>
        </w:rPr>
        <w:t>.</w:t>
      </w:r>
      <w:r w:rsidRPr="00410E3B">
        <w:rPr>
          <w:rFonts w:ascii="Times New Roman" w:hAnsi="Times New Roman" w:cs="Times New Roman"/>
          <w:sz w:val="24"/>
          <w:szCs w:val="24"/>
        </w:rPr>
        <w:t xml:space="preserve">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w:t>
      </w:r>
    </w:p>
    <w:p w:rsidR="00410E3B" w:rsidRPr="00410E3B" w:rsidRDefault="00410E3B"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19</w:t>
      </w:r>
      <w:r>
        <w:rPr>
          <w:rFonts w:ascii="Times New Roman" w:hAnsi="Times New Roman" w:cs="Times New Roman"/>
          <w:sz w:val="24"/>
          <w:szCs w:val="24"/>
        </w:rPr>
        <w:t>.</w:t>
      </w:r>
      <w:r w:rsidR="00E74A3C">
        <w:rPr>
          <w:rFonts w:ascii="Times New Roman" w:hAnsi="Times New Roman" w:cs="Times New Roman"/>
          <w:sz w:val="24"/>
          <w:szCs w:val="24"/>
        </w:rPr>
        <w:t xml:space="preserve"> К</w:t>
      </w:r>
      <w:r w:rsidRPr="00410E3B">
        <w:rPr>
          <w:rFonts w:ascii="Times New Roman" w:hAnsi="Times New Roman" w:cs="Times New Roman"/>
          <w:sz w:val="24"/>
          <w:szCs w:val="24"/>
        </w:rPr>
        <w:t xml:space="preserve"> написанию ит</w:t>
      </w:r>
      <w:r w:rsidR="00E74A3C">
        <w:rPr>
          <w:rFonts w:ascii="Times New Roman" w:hAnsi="Times New Roman" w:cs="Times New Roman"/>
          <w:sz w:val="24"/>
          <w:szCs w:val="24"/>
        </w:rPr>
        <w:t xml:space="preserve">огового сочинения (изложения) </w:t>
      </w:r>
      <w:proofErr w:type="gramStart"/>
      <w:r w:rsidR="00E74A3C">
        <w:rPr>
          <w:rFonts w:ascii="Times New Roman" w:hAnsi="Times New Roman" w:cs="Times New Roman"/>
          <w:sz w:val="24"/>
          <w:szCs w:val="24"/>
        </w:rPr>
        <w:t xml:space="preserve">в </w:t>
      </w:r>
      <w:r w:rsidRPr="00410E3B">
        <w:rPr>
          <w:rFonts w:ascii="Times New Roman" w:hAnsi="Times New Roman" w:cs="Times New Roman"/>
          <w:sz w:val="24"/>
          <w:szCs w:val="24"/>
        </w:rPr>
        <w:t>дополнительные сроки</w:t>
      </w:r>
      <w:proofErr w:type="gramEnd"/>
      <w:r w:rsidR="00E74A3C">
        <w:rPr>
          <w:rFonts w:ascii="Times New Roman" w:hAnsi="Times New Roman" w:cs="Times New Roman"/>
          <w:sz w:val="24"/>
          <w:szCs w:val="24"/>
        </w:rPr>
        <w:t xml:space="preserve"> </w:t>
      </w:r>
      <w:r w:rsidRPr="00410E3B">
        <w:rPr>
          <w:rFonts w:ascii="Times New Roman" w:hAnsi="Times New Roman" w:cs="Times New Roman"/>
          <w:sz w:val="24"/>
          <w:szCs w:val="24"/>
        </w:rPr>
        <w:t xml:space="preserve">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 </w:t>
      </w:r>
    </w:p>
    <w:p w:rsidR="00410E3B" w:rsidRPr="00410E3B" w:rsidRDefault="00410E3B"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обучающиеся 11 классов, получившие по итоговому сочинению (изложению) неудовлетворительный результат («незачет»); </w:t>
      </w:r>
    </w:p>
    <w:p w:rsidR="00410E3B" w:rsidRPr="00410E3B" w:rsidRDefault="00410E3B"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 обучающиеся 11 классов, удаленные с итогового сочинения (изложения) за нарушение требований, установленных пунктом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 (зарегистрирован Минюстом России 15.05.2023 г., регистрационный № 73314) (далее – Порядок); </w:t>
      </w:r>
    </w:p>
    <w:p w:rsidR="00410E3B" w:rsidRPr="00410E3B" w:rsidRDefault="00410E3B"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обучающиеся 11 классов, не явившиеся на итоговое сочинение (изложение) по уважительным причинам (болезнь или иные обстоятельства), подтвержденным документально; </w:t>
      </w:r>
    </w:p>
    <w:p w:rsidR="00E74A3C" w:rsidRDefault="00410E3B"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 xml:space="preserve">обучающиеся 11 классов,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410E3B" w:rsidRPr="00410E3B" w:rsidRDefault="00410E3B"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20. Обучающиеся 11 классов,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(первая среда февраля и вторая среда апреля).</w:t>
      </w:r>
    </w:p>
    <w:p w:rsidR="00E74A3C" w:rsidRPr="00E74A3C" w:rsidRDefault="00410E3B" w:rsidP="00E74A3C">
      <w:pPr>
        <w:pStyle w:val="a3"/>
        <w:tabs>
          <w:tab w:val="left" w:pos="1529"/>
        </w:tabs>
        <w:kinsoku w:val="0"/>
        <w:overflowPunct w:val="0"/>
        <w:spacing w:before="1"/>
        <w:jc w:val="both"/>
        <w:rPr>
          <w:rFonts w:ascii="Liberation Serif" w:hAnsi="Liberation Serif" w:cs="Liberation Serif"/>
          <w:spacing w:val="-1"/>
          <w:sz w:val="28"/>
          <w:szCs w:val="28"/>
        </w:rPr>
      </w:pPr>
      <w:r w:rsidRPr="00410E3B">
        <w:t>21</w:t>
      </w:r>
      <w:r>
        <w:t>.</w:t>
      </w:r>
      <w:r w:rsidRPr="00410E3B">
        <w:t xml:space="preserve">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w:t>
      </w:r>
      <w:r w:rsidRPr="00410E3B">
        <w:lastRenderedPageBreak/>
        <w:t xml:space="preserve">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сформированной в местах, определенных ОИВ. </w:t>
      </w:r>
    </w:p>
    <w:p w:rsidR="00E74A3C" w:rsidRDefault="00E74A3C" w:rsidP="00E74A3C">
      <w:pPr>
        <w:pStyle w:val="a3"/>
        <w:tabs>
          <w:tab w:val="left" w:pos="1529"/>
        </w:tabs>
        <w:kinsoku w:val="0"/>
        <w:overflowPunct w:val="0"/>
        <w:spacing w:before="1"/>
        <w:jc w:val="both"/>
      </w:pPr>
    </w:p>
    <w:p w:rsidR="00E74A3C" w:rsidRPr="00E74A3C" w:rsidRDefault="00E74A3C" w:rsidP="00E74A3C">
      <w:pPr>
        <w:pStyle w:val="a3"/>
        <w:tabs>
          <w:tab w:val="left" w:pos="1529"/>
        </w:tabs>
        <w:kinsoku w:val="0"/>
        <w:overflowPunct w:val="0"/>
        <w:spacing w:before="1"/>
        <w:jc w:val="both"/>
        <w:rPr>
          <w:spacing w:val="-1"/>
        </w:rPr>
      </w:pPr>
      <w:r w:rsidRPr="00E74A3C">
        <w:t xml:space="preserve">22. </w:t>
      </w:r>
      <w:r w:rsidRPr="00E74A3C">
        <w:t xml:space="preserve">Заявление на повторную проверку оформляется на имя руководителя органа местного самоуправления, осуществляющего управление в сфере образования, в течение 3 рабочих дней с момента ознакомления с результатами итогового сочинения (изложения). </w:t>
      </w:r>
    </w:p>
    <w:p w:rsidR="00E74A3C" w:rsidRDefault="00E74A3C" w:rsidP="00E74A3C">
      <w:pPr>
        <w:pStyle w:val="a3"/>
        <w:kinsoku w:val="0"/>
        <w:overflowPunct w:val="0"/>
        <w:ind w:left="0" w:firstLine="709"/>
        <w:jc w:val="both"/>
      </w:pPr>
      <w:r w:rsidRPr="00E74A3C">
        <w:t>Результаты повторной проверки итогового сочинения (изложения) доводятся до сведения участников не позже чем через два рабочих дня после завершения повторной проверки.</w:t>
      </w:r>
    </w:p>
    <w:p w:rsidR="00E74A3C" w:rsidRPr="00E74A3C" w:rsidRDefault="00E74A3C" w:rsidP="00E74A3C">
      <w:pPr>
        <w:pStyle w:val="a3"/>
        <w:kinsoku w:val="0"/>
        <w:overflowPunct w:val="0"/>
        <w:ind w:left="0" w:firstLine="709"/>
        <w:jc w:val="both"/>
        <w:rPr>
          <w:spacing w:val="-1"/>
        </w:rPr>
      </w:pPr>
    </w:p>
    <w:p w:rsidR="00E74A3C" w:rsidRDefault="00410E3B" w:rsidP="00410E3B">
      <w:pPr>
        <w:ind w:firstLine="709"/>
        <w:jc w:val="both"/>
        <w:rPr>
          <w:rFonts w:ascii="Times New Roman" w:hAnsi="Times New Roman" w:cs="Times New Roman"/>
          <w:sz w:val="24"/>
          <w:szCs w:val="24"/>
        </w:rPr>
      </w:pPr>
      <w:r w:rsidRPr="00410E3B">
        <w:rPr>
          <w:rFonts w:ascii="Times New Roman" w:hAnsi="Times New Roman" w:cs="Times New Roman"/>
          <w:sz w:val="24"/>
          <w:szCs w:val="24"/>
        </w:rPr>
        <w:t>22. Итоговое сочинение (изложение) как допуск к ГИА – бессрочно.</w:t>
      </w:r>
    </w:p>
    <w:p w:rsidR="00E74A3C" w:rsidRDefault="00E74A3C" w:rsidP="00E74A3C">
      <w:pPr>
        <w:rPr>
          <w:rFonts w:ascii="Times New Roman" w:hAnsi="Times New Roman" w:cs="Times New Roman"/>
          <w:sz w:val="24"/>
          <w:szCs w:val="24"/>
        </w:rPr>
      </w:pPr>
    </w:p>
    <w:p w:rsidR="00E74A3C" w:rsidRPr="00E74A3C" w:rsidRDefault="00E74A3C" w:rsidP="00E74A3C">
      <w:pPr>
        <w:pStyle w:val="a3"/>
        <w:kinsoku w:val="0"/>
        <w:overflowPunct w:val="0"/>
        <w:ind w:left="0" w:firstLine="0"/>
        <w:jc w:val="both"/>
        <w:rPr>
          <w:spacing w:val="77"/>
        </w:rPr>
      </w:pPr>
      <w:r w:rsidRPr="00E74A3C">
        <w:tab/>
      </w:r>
      <w:r w:rsidRPr="00E74A3C">
        <w:t>С</w:t>
      </w:r>
      <w:r w:rsidRPr="00E74A3C">
        <w:rPr>
          <w:spacing w:val="4"/>
        </w:rPr>
        <w:t xml:space="preserve"> </w:t>
      </w:r>
      <w:r w:rsidRPr="00E74A3C">
        <w:rPr>
          <w:spacing w:val="-1"/>
        </w:rPr>
        <w:t>правилами</w:t>
      </w:r>
      <w:r w:rsidRPr="00E74A3C">
        <w:rPr>
          <w:spacing w:val="6"/>
        </w:rPr>
        <w:t xml:space="preserve"> </w:t>
      </w:r>
      <w:r w:rsidRPr="00E74A3C">
        <w:t>проведения</w:t>
      </w:r>
      <w:r w:rsidRPr="00E74A3C">
        <w:rPr>
          <w:spacing w:val="-6"/>
        </w:rPr>
        <w:t xml:space="preserve"> </w:t>
      </w:r>
      <w:r w:rsidRPr="00E74A3C">
        <w:rPr>
          <w:spacing w:val="-1"/>
        </w:rPr>
        <w:t>итогового</w:t>
      </w:r>
      <w:r w:rsidRPr="00E74A3C">
        <w:t xml:space="preserve"> сочинения</w:t>
      </w:r>
      <w:r w:rsidRPr="00E74A3C">
        <w:rPr>
          <w:spacing w:val="-6"/>
        </w:rPr>
        <w:t xml:space="preserve"> </w:t>
      </w:r>
      <w:r w:rsidRPr="00E74A3C">
        <w:rPr>
          <w:spacing w:val="-1"/>
        </w:rPr>
        <w:t>(изложения)</w:t>
      </w:r>
      <w:r w:rsidRPr="00E74A3C">
        <w:rPr>
          <w:spacing w:val="10"/>
        </w:rPr>
        <w:t xml:space="preserve"> </w:t>
      </w:r>
      <w:r w:rsidRPr="00E74A3C">
        <w:rPr>
          <w:spacing w:val="-2"/>
        </w:rPr>
        <w:t>ознакомлен</w:t>
      </w:r>
      <w:r w:rsidRPr="00E74A3C">
        <w:rPr>
          <w:spacing w:val="6"/>
        </w:rPr>
        <w:t xml:space="preserve"> </w:t>
      </w:r>
      <w:r w:rsidRPr="00E74A3C">
        <w:rPr>
          <w:spacing w:val="-1"/>
        </w:rPr>
        <w:t>(-а):</w:t>
      </w:r>
      <w:r w:rsidRPr="00E74A3C">
        <w:rPr>
          <w:spacing w:val="77"/>
        </w:rPr>
        <w:t xml:space="preserve"> </w:t>
      </w:r>
    </w:p>
    <w:p w:rsidR="00E74A3C" w:rsidRPr="00E74A3C" w:rsidRDefault="00E74A3C" w:rsidP="00E74A3C">
      <w:pPr>
        <w:pStyle w:val="a3"/>
        <w:kinsoku w:val="0"/>
        <w:overflowPunct w:val="0"/>
        <w:ind w:left="0" w:firstLine="0"/>
        <w:jc w:val="both"/>
        <w:rPr>
          <w:spacing w:val="77"/>
        </w:rPr>
      </w:pPr>
    </w:p>
    <w:p w:rsidR="00E74A3C" w:rsidRPr="00E74A3C" w:rsidRDefault="00E74A3C" w:rsidP="00E74A3C">
      <w:pPr>
        <w:pStyle w:val="a3"/>
        <w:kinsoku w:val="0"/>
        <w:overflowPunct w:val="0"/>
        <w:ind w:left="0" w:firstLine="709"/>
        <w:jc w:val="both"/>
        <w:rPr>
          <w:spacing w:val="-1"/>
        </w:rPr>
      </w:pPr>
      <w:r w:rsidRPr="00E74A3C">
        <w:t>Участник</w:t>
      </w:r>
      <w:r w:rsidRPr="00E74A3C">
        <w:rPr>
          <w:spacing w:val="-12"/>
        </w:rPr>
        <w:t xml:space="preserve"> </w:t>
      </w:r>
      <w:r w:rsidRPr="00E74A3C">
        <w:rPr>
          <w:spacing w:val="-1"/>
        </w:rPr>
        <w:t>итогового</w:t>
      </w:r>
      <w:r w:rsidRPr="00E74A3C">
        <w:t xml:space="preserve"> </w:t>
      </w:r>
      <w:r w:rsidRPr="00E74A3C">
        <w:rPr>
          <w:spacing w:val="2"/>
        </w:rPr>
        <w:t>сочинения</w:t>
      </w:r>
      <w:r w:rsidRPr="00E74A3C">
        <w:rPr>
          <w:spacing w:val="-6"/>
        </w:rPr>
        <w:t xml:space="preserve"> </w:t>
      </w:r>
      <w:r w:rsidRPr="00E74A3C">
        <w:rPr>
          <w:spacing w:val="-1"/>
        </w:rPr>
        <w:t>(изложения):</w:t>
      </w:r>
    </w:p>
    <w:p w:rsidR="00E74A3C" w:rsidRPr="00E74A3C" w:rsidRDefault="00E74A3C" w:rsidP="00E74A3C">
      <w:pPr>
        <w:pStyle w:val="a3"/>
        <w:kinsoku w:val="0"/>
        <w:overflowPunct w:val="0"/>
        <w:ind w:left="0" w:firstLine="709"/>
        <w:jc w:val="both"/>
        <w:rPr>
          <w:spacing w:val="-1"/>
        </w:rPr>
      </w:pPr>
      <w:r>
        <w:rPr>
          <w:spacing w:val="-1"/>
        </w:rPr>
        <w:t>__________________</w:t>
      </w:r>
      <w:r w:rsidRPr="00E74A3C">
        <w:rPr>
          <w:spacing w:val="-1"/>
        </w:rPr>
        <w:t xml:space="preserve"> / _____</w:t>
      </w:r>
      <w:r>
        <w:rPr>
          <w:spacing w:val="-1"/>
        </w:rPr>
        <w:t>___</w:t>
      </w:r>
      <w:r w:rsidRPr="00E74A3C">
        <w:rPr>
          <w:spacing w:val="-1"/>
        </w:rPr>
        <w:t>________</w:t>
      </w:r>
      <w:r>
        <w:rPr>
          <w:spacing w:val="-1"/>
        </w:rPr>
        <w:t>____</w:t>
      </w:r>
      <w:r w:rsidRPr="00E74A3C">
        <w:rPr>
          <w:spacing w:val="-1"/>
        </w:rPr>
        <w:t>____________</w:t>
      </w:r>
      <w:proofErr w:type="gramStart"/>
      <w:r w:rsidRPr="00E74A3C">
        <w:rPr>
          <w:spacing w:val="-1"/>
        </w:rPr>
        <w:t>_(</w:t>
      </w:r>
      <w:proofErr w:type="gramEnd"/>
      <w:r w:rsidRPr="00E74A3C">
        <w:rPr>
          <w:spacing w:val="-1"/>
        </w:rPr>
        <w:t>Ф.И.О. участника)</w:t>
      </w:r>
    </w:p>
    <w:p w:rsidR="00E74A3C" w:rsidRPr="00E74A3C" w:rsidRDefault="00E74A3C" w:rsidP="00E74A3C">
      <w:pPr>
        <w:pStyle w:val="a3"/>
        <w:kinsoku w:val="0"/>
        <w:overflowPunct w:val="0"/>
        <w:ind w:left="0" w:firstLine="709"/>
        <w:jc w:val="both"/>
        <w:rPr>
          <w:spacing w:val="-1"/>
        </w:rPr>
      </w:pPr>
    </w:p>
    <w:p w:rsidR="00E74A3C" w:rsidRPr="00E74A3C" w:rsidRDefault="00E74A3C" w:rsidP="00E74A3C">
      <w:pPr>
        <w:pStyle w:val="a3"/>
        <w:kinsoku w:val="0"/>
        <w:overflowPunct w:val="0"/>
        <w:ind w:left="0" w:firstLine="709"/>
        <w:jc w:val="both"/>
        <w:rPr>
          <w:spacing w:val="-1"/>
        </w:rPr>
      </w:pPr>
      <w:r>
        <w:rPr>
          <w:spacing w:val="-1"/>
        </w:rPr>
        <w:t>«___» _____________ 20__ г.</w:t>
      </w:r>
    </w:p>
    <w:p w:rsidR="00E74A3C" w:rsidRPr="00E74A3C" w:rsidRDefault="00E74A3C" w:rsidP="00E74A3C">
      <w:pPr>
        <w:pStyle w:val="a3"/>
        <w:kinsoku w:val="0"/>
        <w:overflowPunct w:val="0"/>
        <w:ind w:left="0" w:firstLine="709"/>
        <w:jc w:val="both"/>
        <w:rPr>
          <w:spacing w:val="-1"/>
        </w:rPr>
      </w:pPr>
    </w:p>
    <w:p w:rsidR="00E74A3C" w:rsidRPr="00E74A3C" w:rsidRDefault="00E74A3C" w:rsidP="00E74A3C">
      <w:pPr>
        <w:pStyle w:val="a3"/>
        <w:kinsoku w:val="0"/>
        <w:overflowPunct w:val="0"/>
        <w:ind w:left="0" w:firstLine="709"/>
        <w:jc w:val="both"/>
        <w:rPr>
          <w:spacing w:val="-1"/>
        </w:rPr>
      </w:pPr>
      <w:r w:rsidRPr="00E74A3C">
        <w:rPr>
          <w:spacing w:val="-1"/>
        </w:rPr>
        <w:t>Родитель / законный представитель участника итогового сочинения (изложения):</w:t>
      </w:r>
    </w:p>
    <w:p w:rsidR="00E74A3C" w:rsidRPr="00E74A3C" w:rsidRDefault="00E74A3C" w:rsidP="00E74A3C">
      <w:pPr>
        <w:pStyle w:val="a3"/>
        <w:kinsoku w:val="0"/>
        <w:overflowPunct w:val="0"/>
        <w:ind w:left="0" w:firstLine="709"/>
        <w:jc w:val="both"/>
        <w:rPr>
          <w:spacing w:val="-1"/>
        </w:rPr>
      </w:pPr>
      <w:r>
        <w:rPr>
          <w:spacing w:val="-1"/>
        </w:rPr>
        <w:t>_____________</w:t>
      </w:r>
      <w:r w:rsidRPr="00E74A3C">
        <w:rPr>
          <w:spacing w:val="-1"/>
        </w:rPr>
        <w:t>_____ / ___</w:t>
      </w:r>
      <w:r>
        <w:rPr>
          <w:spacing w:val="-1"/>
        </w:rPr>
        <w:t>___</w:t>
      </w:r>
      <w:r w:rsidRPr="00E74A3C">
        <w:rPr>
          <w:spacing w:val="-1"/>
        </w:rPr>
        <w:t>____________</w:t>
      </w:r>
      <w:r>
        <w:rPr>
          <w:spacing w:val="-1"/>
        </w:rPr>
        <w:t>_____</w:t>
      </w:r>
      <w:r w:rsidRPr="00E74A3C">
        <w:rPr>
          <w:spacing w:val="-1"/>
        </w:rPr>
        <w:t>__________</w:t>
      </w:r>
      <w:proofErr w:type="gramStart"/>
      <w:r w:rsidRPr="00E74A3C">
        <w:rPr>
          <w:spacing w:val="-1"/>
        </w:rPr>
        <w:t>_(</w:t>
      </w:r>
      <w:proofErr w:type="gramEnd"/>
      <w:r w:rsidRPr="00E74A3C">
        <w:rPr>
          <w:spacing w:val="-1"/>
        </w:rPr>
        <w:t>Ф.И.О. участника)</w:t>
      </w:r>
    </w:p>
    <w:p w:rsidR="00E74A3C" w:rsidRPr="00E74A3C" w:rsidRDefault="00E74A3C" w:rsidP="00E74A3C">
      <w:pPr>
        <w:spacing w:after="0" w:line="240" w:lineRule="auto"/>
        <w:ind w:firstLine="709"/>
        <w:jc w:val="center"/>
        <w:rPr>
          <w:rFonts w:ascii="Times New Roman" w:hAnsi="Times New Roman" w:cs="Times New Roman"/>
          <w:spacing w:val="-1"/>
          <w:sz w:val="24"/>
          <w:szCs w:val="24"/>
        </w:rPr>
      </w:pPr>
    </w:p>
    <w:p w:rsidR="00E74A3C" w:rsidRPr="00E74A3C" w:rsidRDefault="00E74A3C" w:rsidP="00E74A3C">
      <w:pPr>
        <w:spacing w:after="0" w:line="240" w:lineRule="auto"/>
        <w:ind w:firstLine="709"/>
        <w:rPr>
          <w:rFonts w:ascii="Times New Roman" w:eastAsia="Times New Roman" w:hAnsi="Times New Roman" w:cs="Times New Roman"/>
          <w:b/>
          <w:color w:val="000000"/>
          <w:sz w:val="24"/>
          <w:szCs w:val="24"/>
          <w:lang w:eastAsia="ru-RU"/>
        </w:rPr>
      </w:pPr>
      <w:r w:rsidRPr="00E74A3C">
        <w:rPr>
          <w:rFonts w:ascii="Times New Roman" w:hAnsi="Times New Roman" w:cs="Times New Roman"/>
          <w:spacing w:val="-1"/>
          <w:sz w:val="24"/>
          <w:szCs w:val="24"/>
        </w:rPr>
        <w:t>«___» ______________</w:t>
      </w:r>
      <w:r>
        <w:rPr>
          <w:rFonts w:ascii="Times New Roman" w:hAnsi="Times New Roman" w:cs="Times New Roman"/>
          <w:spacing w:val="-1"/>
          <w:sz w:val="24"/>
          <w:szCs w:val="24"/>
        </w:rPr>
        <w:t xml:space="preserve"> 20__ г.</w:t>
      </w:r>
      <w:bookmarkStart w:id="0" w:name="_GoBack"/>
      <w:bookmarkEnd w:id="0"/>
    </w:p>
    <w:p w:rsidR="00410E3B" w:rsidRPr="00E74A3C" w:rsidRDefault="00410E3B" w:rsidP="00E74A3C">
      <w:pPr>
        <w:tabs>
          <w:tab w:val="left" w:pos="936"/>
        </w:tabs>
        <w:rPr>
          <w:rFonts w:ascii="Times New Roman" w:hAnsi="Times New Roman" w:cs="Times New Roman"/>
          <w:sz w:val="24"/>
          <w:szCs w:val="24"/>
        </w:rPr>
      </w:pPr>
    </w:p>
    <w:sectPr w:rsidR="00410E3B" w:rsidRPr="00E74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00000000"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BB29D00"/>
    <w:lvl w:ilvl="0">
      <w:start w:val="1"/>
      <w:numFmt w:val="decimal"/>
      <w:lvlText w:val="%1."/>
      <w:lvlJc w:val="left"/>
      <w:pPr>
        <w:ind w:left="116" w:hanging="707"/>
      </w:pPr>
      <w:rPr>
        <w:rFonts w:ascii="Liberation Serif" w:hAnsi="Liberation Serif" w:cs="Liberation Serif" w:hint="default"/>
        <w:b w:val="0"/>
        <w:bCs w:val="0"/>
        <w:sz w:val="28"/>
        <w:szCs w:val="28"/>
      </w:rPr>
    </w:lvl>
    <w:lvl w:ilvl="1">
      <w:numFmt w:val="bullet"/>
      <w:lvlText w:val="•"/>
      <w:lvlJc w:val="left"/>
      <w:pPr>
        <w:ind w:left="1107" w:hanging="707"/>
      </w:pPr>
    </w:lvl>
    <w:lvl w:ilvl="2">
      <w:numFmt w:val="bullet"/>
      <w:lvlText w:val="•"/>
      <w:lvlJc w:val="left"/>
      <w:pPr>
        <w:ind w:left="2099" w:hanging="707"/>
      </w:pPr>
    </w:lvl>
    <w:lvl w:ilvl="3">
      <w:numFmt w:val="bullet"/>
      <w:lvlText w:val="•"/>
      <w:lvlJc w:val="left"/>
      <w:pPr>
        <w:ind w:left="3090" w:hanging="707"/>
      </w:pPr>
    </w:lvl>
    <w:lvl w:ilvl="4">
      <w:numFmt w:val="bullet"/>
      <w:lvlText w:val="•"/>
      <w:lvlJc w:val="left"/>
      <w:pPr>
        <w:ind w:left="4081" w:hanging="707"/>
      </w:pPr>
    </w:lvl>
    <w:lvl w:ilvl="5">
      <w:numFmt w:val="bullet"/>
      <w:lvlText w:val="•"/>
      <w:lvlJc w:val="left"/>
      <w:pPr>
        <w:ind w:left="5073" w:hanging="707"/>
      </w:pPr>
    </w:lvl>
    <w:lvl w:ilvl="6">
      <w:numFmt w:val="bullet"/>
      <w:lvlText w:val="•"/>
      <w:lvlJc w:val="left"/>
      <w:pPr>
        <w:ind w:left="6064" w:hanging="707"/>
      </w:pPr>
    </w:lvl>
    <w:lvl w:ilvl="7">
      <w:numFmt w:val="bullet"/>
      <w:lvlText w:val="•"/>
      <w:lvlJc w:val="left"/>
      <w:pPr>
        <w:ind w:left="7055" w:hanging="707"/>
      </w:pPr>
    </w:lvl>
    <w:lvl w:ilvl="8">
      <w:numFmt w:val="bullet"/>
      <w:lvlText w:val="•"/>
      <w:lvlJc w:val="left"/>
      <w:pPr>
        <w:ind w:left="8047" w:hanging="707"/>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0F3"/>
    <w:rsid w:val="00254B53"/>
    <w:rsid w:val="002F0450"/>
    <w:rsid w:val="00410E3B"/>
    <w:rsid w:val="00C620F3"/>
    <w:rsid w:val="00E74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36C45"/>
  <w15:chartTrackingRefBased/>
  <w15:docId w15:val="{321F2825-B76C-4957-97AD-6A6B8CCD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E74A3C"/>
    <w:pPr>
      <w:widowControl w:val="0"/>
      <w:autoSpaceDE w:val="0"/>
      <w:autoSpaceDN w:val="0"/>
      <w:adjustRightInd w:val="0"/>
      <w:spacing w:after="0" w:line="240" w:lineRule="auto"/>
      <w:ind w:left="116" w:firstLine="706"/>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1"/>
    <w:rsid w:val="00E74A3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2023-11-14T16:01:00Z</dcterms:created>
  <dcterms:modified xsi:type="dcterms:W3CDTF">2023-11-14T17:54:00Z</dcterms:modified>
</cp:coreProperties>
</file>